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4F7A" w14:textId="2ED96630" w:rsidR="004C34AD" w:rsidRPr="00800B4B" w:rsidRDefault="004C34AD" w:rsidP="004C34AD">
      <w:pPr>
        <w:jc w:val="center"/>
        <w:rPr>
          <w:b/>
          <w:bCs/>
          <w:u w:val="single"/>
        </w:rPr>
      </w:pPr>
      <w:r w:rsidRPr="00800B4B">
        <w:rPr>
          <w:b/>
          <w:bCs/>
          <w:u w:val="single"/>
        </w:rPr>
        <w:t>Pulaski County Government</w:t>
      </w:r>
    </w:p>
    <w:p w14:paraId="0852316B" w14:textId="77777777" w:rsidR="004C34AD" w:rsidRPr="00800B4B" w:rsidRDefault="004C34AD"/>
    <w:p w14:paraId="1D65A6A9" w14:textId="72F706A2" w:rsidR="007767CE" w:rsidRPr="00800B4B" w:rsidRDefault="004C34AD" w:rsidP="00BF5339">
      <w:pPr>
        <w:ind w:firstLine="720"/>
      </w:pPr>
      <w:r w:rsidRPr="00800B4B">
        <w:t xml:space="preserve">Job Title:           </w:t>
      </w:r>
      <w:r w:rsidR="00C164BC" w:rsidRPr="00800B4B">
        <w:t>ELECTION SUPERVISOR</w:t>
      </w:r>
    </w:p>
    <w:p w14:paraId="6A304FDC" w14:textId="5B365AF4" w:rsidR="004C34AD" w:rsidRPr="00800B4B" w:rsidRDefault="004C34AD" w:rsidP="00BF5339">
      <w:pPr>
        <w:ind w:left="720"/>
      </w:pPr>
      <w:r w:rsidRPr="00800B4B">
        <w:t xml:space="preserve">Department:    </w:t>
      </w:r>
      <w:r w:rsidR="00B011A9" w:rsidRPr="00800B4B">
        <w:t>ELECTIONS</w:t>
      </w:r>
    </w:p>
    <w:p w14:paraId="2368C4EA" w14:textId="39FB1DAB" w:rsidR="00C164BC" w:rsidRPr="00800B4B" w:rsidRDefault="004C34AD" w:rsidP="00BF5339">
      <w:pPr>
        <w:ind w:left="720"/>
      </w:pPr>
      <w:r w:rsidRPr="00800B4B">
        <w:t xml:space="preserve">Reports To:       </w:t>
      </w:r>
      <w:r w:rsidR="00C164BC" w:rsidRPr="00800B4B">
        <w:t>PULASKI COUNTY BOARD OF ELECTIONS AND REGISTRAR</w:t>
      </w:r>
      <w:r w:rsidR="00B011A9" w:rsidRPr="00800B4B">
        <w:t>S</w:t>
      </w:r>
    </w:p>
    <w:p w14:paraId="1B19B454" w14:textId="09C65B0F" w:rsidR="007767CE" w:rsidRPr="00800B4B" w:rsidRDefault="004C34AD" w:rsidP="00BF5339">
      <w:pPr>
        <w:ind w:left="720"/>
      </w:pPr>
      <w:r w:rsidRPr="00800B4B">
        <w:t>Classification:   Full Time</w:t>
      </w:r>
    </w:p>
    <w:p w14:paraId="15E4883E" w14:textId="6FE2CFA9" w:rsidR="007767CE" w:rsidRPr="00800B4B" w:rsidRDefault="007767CE" w:rsidP="00BF5339">
      <w:pPr>
        <w:ind w:left="720"/>
      </w:pPr>
      <w:r w:rsidRPr="00800B4B">
        <w:tab/>
        <w:t xml:space="preserve">This position is responsible for preparing and managing </w:t>
      </w:r>
      <w:r w:rsidR="00985385" w:rsidRPr="00800B4B">
        <w:t xml:space="preserve">the Voters Registration Office and Supervising </w:t>
      </w:r>
      <w:r w:rsidRPr="00800B4B">
        <w:t>County and City Elections.</w:t>
      </w:r>
    </w:p>
    <w:p w14:paraId="10144D61" w14:textId="7C67FF67" w:rsidR="007767CE" w:rsidRPr="00800B4B" w:rsidRDefault="007767CE" w:rsidP="00BF5339">
      <w:pPr>
        <w:ind w:firstLine="630"/>
      </w:pPr>
      <w:r w:rsidRPr="00800B4B">
        <w:t>MAJOR DUTIES</w:t>
      </w:r>
    </w:p>
    <w:p w14:paraId="3CBE146B" w14:textId="2C14DA33" w:rsidR="007767CE" w:rsidRPr="00800B4B" w:rsidRDefault="00911EE1" w:rsidP="00BF5339">
      <w:pPr>
        <w:pStyle w:val="ListParagraph"/>
        <w:numPr>
          <w:ilvl w:val="0"/>
          <w:numId w:val="2"/>
        </w:numPr>
        <w:ind w:left="990"/>
      </w:pPr>
      <w:r w:rsidRPr="00800B4B">
        <w:t xml:space="preserve">Shall be the Chief Administrative Officer </w:t>
      </w:r>
      <w:r w:rsidR="006014A4" w:rsidRPr="00800B4B">
        <w:t>to</w:t>
      </w:r>
      <w:r w:rsidRPr="00800B4B">
        <w:t xml:space="preserve"> the Board of Elections and Registrars.</w:t>
      </w:r>
    </w:p>
    <w:p w14:paraId="54076FA4" w14:textId="1E37D276" w:rsidR="00911EE1" w:rsidRPr="00800B4B" w:rsidRDefault="00911EE1" w:rsidP="00BF5339">
      <w:pPr>
        <w:pStyle w:val="ListParagraph"/>
        <w:numPr>
          <w:ilvl w:val="0"/>
          <w:numId w:val="2"/>
        </w:numPr>
        <w:ind w:left="990"/>
      </w:pPr>
      <w:r w:rsidRPr="00800B4B">
        <w:t>Conduct all public elections in Pulaski County.</w:t>
      </w:r>
    </w:p>
    <w:p w14:paraId="5E91BBA0" w14:textId="28F3BB99" w:rsidR="00911EE1" w:rsidRPr="00800B4B" w:rsidRDefault="00911EE1" w:rsidP="00BF5339">
      <w:pPr>
        <w:pStyle w:val="ListParagraph"/>
        <w:numPr>
          <w:ilvl w:val="0"/>
          <w:numId w:val="2"/>
        </w:numPr>
        <w:ind w:left="990"/>
      </w:pPr>
      <w:r w:rsidRPr="00800B4B">
        <w:t>Supervises, directs, and evaluates assigned staff.</w:t>
      </w:r>
    </w:p>
    <w:p w14:paraId="2970B380" w14:textId="7C0262F0" w:rsidR="00911EE1" w:rsidRPr="00800B4B" w:rsidRDefault="00911EE1" w:rsidP="00BF5339">
      <w:pPr>
        <w:pStyle w:val="ListParagraph"/>
        <w:numPr>
          <w:ilvl w:val="0"/>
          <w:numId w:val="2"/>
        </w:numPr>
        <w:ind w:left="990"/>
      </w:pPr>
      <w:r w:rsidRPr="00800B4B">
        <w:t>Serves as point of contact for media, poll workers and citizens of Pulaski</w:t>
      </w:r>
    </w:p>
    <w:p w14:paraId="029A7E4A" w14:textId="66D56549" w:rsidR="00911EE1" w:rsidRPr="00800B4B" w:rsidRDefault="00911EE1" w:rsidP="00BF5339">
      <w:pPr>
        <w:pStyle w:val="ListParagraph"/>
        <w:numPr>
          <w:ilvl w:val="0"/>
          <w:numId w:val="2"/>
        </w:numPr>
        <w:ind w:left="990"/>
      </w:pPr>
      <w:r w:rsidRPr="00800B4B">
        <w:t>Supervises the logistics and accuracy process.</w:t>
      </w:r>
    </w:p>
    <w:p w14:paraId="239B9F1A" w14:textId="47C492E1" w:rsidR="00911EE1" w:rsidRPr="00800B4B" w:rsidRDefault="00911EE1" w:rsidP="00BF5339">
      <w:pPr>
        <w:pStyle w:val="ListParagraph"/>
        <w:numPr>
          <w:ilvl w:val="0"/>
          <w:numId w:val="2"/>
        </w:numPr>
        <w:ind w:left="990"/>
      </w:pPr>
      <w:r w:rsidRPr="00800B4B">
        <w:t>Perform other related duties as assigned by Board of Elections and Registrars.</w:t>
      </w:r>
    </w:p>
    <w:p w14:paraId="5B43AC5C" w14:textId="79959529" w:rsidR="00911EE1" w:rsidRPr="00800B4B" w:rsidRDefault="00911EE1" w:rsidP="00BF5339">
      <w:pPr>
        <w:ind w:left="990" w:hanging="360"/>
      </w:pPr>
      <w:r w:rsidRPr="00800B4B">
        <w:t>KNOWLEDGE REQUIRED</w:t>
      </w:r>
    </w:p>
    <w:p w14:paraId="7A884199" w14:textId="7C7E4788" w:rsidR="00911EE1" w:rsidRPr="00800B4B" w:rsidRDefault="00911EE1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 xml:space="preserve">Knowledge of Georgia </w:t>
      </w:r>
      <w:r w:rsidR="00ED5BA7" w:rsidRPr="00800B4B">
        <w:t>Election Code and the rules of the State Election Board.</w:t>
      </w:r>
    </w:p>
    <w:p w14:paraId="138B1E13" w14:textId="56034041" w:rsidR="00ED5BA7" w:rsidRPr="00800B4B" w:rsidRDefault="00ED5BA7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>Knowledge of the principles and practices of records management.</w:t>
      </w:r>
    </w:p>
    <w:p w14:paraId="55C4D5E1" w14:textId="6760F0F7" w:rsidR="00ED5BA7" w:rsidRPr="00800B4B" w:rsidRDefault="00ED5BA7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>Knowledge of the installation and operations of election equipment.</w:t>
      </w:r>
    </w:p>
    <w:p w14:paraId="26309653" w14:textId="07AED7EF" w:rsidR="00ED5BA7" w:rsidRPr="00800B4B" w:rsidRDefault="00ED5BA7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>Knowledge of standard management and supervisory practices.</w:t>
      </w:r>
    </w:p>
    <w:p w14:paraId="599EAA17" w14:textId="315734D2" w:rsidR="00ED5BA7" w:rsidRPr="00800B4B" w:rsidRDefault="00ED5BA7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>Knowledge of computers and job-related software programs.</w:t>
      </w:r>
    </w:p>
    <w:p w14:paraId="5F4347C3" w14:textId="48D349F4" w:rsidR="00ED5BA7" w:rsidRPr="00800B4B" w:rsidRDefault="00ED5BA7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>Skills in public and interpersonal relations.</w:t>
      </w:r>
    </w:p>
    <w:p w14:paraId="6CC8ED74" w14:textId="79923527" w:rsidR="00ED5BA7" w:rsidRPr="00800B4B" w:rsidRDefault="00ED5BA7" w:rsidP="00BF5339">
      <w:pPr>
        <w:pStyle w:val="ListParagraph"/>
        <w:numPr>
          <w:ilvl w:val="0"/>
          <w:numId w:val="3"/>
        </w:numPr>
        <w:ind w:left="990"/>
        <w:jc w:val="both"/>
      </w:pPr>
      <w:r w:rsidRPr="00800B4B">
        <w:t>Skill in oral and written communication.</w:t>
      </w:r>
    </w:p>
    <w:p w14:paraId="790E0357" w14:textId="7D0A05B9" w:rsidR="00ED5BA7" w:rsidRPr="00800B4B" w:rsidRDefault="00ED5BA7" w:rsidP="00BF5339">
      <w:pPr>
        <w:ind w:left="990" w:hanging="360"/>
        <w:jc w:val="both"/>
      </w:pPr>
      <w:r w:rsidRPr="00800B4B">
        <w:t>GUIDELINES</w:t>
      </w:r>
    </w:p>
    <w:p w14:paraId="048A7369" w14:textId="58AE6401" w:rsidR="00ED5BA7" w:rsidRPr="00800B4B" w:rsidRDefault="00ED5BA7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Guidelines include the Georgia Elections Code, Rules of the State </w:t>
      </w:r>
      <w:r w:rsidR="00995975" w:rsidRPr="00800B4B">
        <w:t>Election</w:t>
      </w:r>
      <w:r w:rsidRPr="00800B4B">
        <w:t xml:space="preserve"> Board, Rules of the Secretary of State Elections </w:t>
      </w:r>
      <w:r w:rsidR="00995975" w:rsidRPr="00800B4B">
        <w:t>Division</w:t>
      </w:r>
      <w:r w:rsidRPr="00800B4B">
        <w:t>, County policies and procedures.  These guidelines are generally clear and specific.</w:t>
      </w:r>
    </w:p>
    <w:p w14:paraId="2C5BFA4F" w14:textId="5F9E6697" w:rsidR="00ED5BA7" w:rsidRPr="00800B4B" w:rsidRDefault="00ED5BA7" w:rsidP="00ED5BA7">
      <w:pPr>
        <w:pStyle w:val="ListParagraph"/>
        <w:ind w:left="1440"/>
        <w:jc w:val="both"/>
      </w:pPr>
    </w:p>
    <w:p w14:paraId="5AD28A0B" w14:textId="02756118" w:rsidR="00ED5BA7" w:rsidRPr="00800B4B" w:rsidRDefault="00ED5BA7" w:rsidP="00BF5339">
      <w:pPr>
        <w:ind w:firstLine="630"/>
        <w:jc w:val="both"/>
      </w:pPr>
      <w:r w:rsidRPr="00800B4B">
        <w:t xml:space="preserve">PHYSICAL </w:t>
      </w:r>
      <w:r w:rsidR="00995975" w:rsidRPr="00800B4B">
        <w:t>DEMANDS</w:t>
      </w:r>
    </w:p>
    <w:p w14:paraId="44BCA058" w14:textId="60526BEB" w:rsidR="00995975" w:rsidRDefault="00995975" w:rsidP="00BF5339">
      <w:pPr>
        <w:pStyle w:val="ListParagraph"/>
        <w:numPr>
          <w:ilvl w:val="0"/>
          <w:numId w:val="7"/>
        </w:numPr>
        <w:tabs>
          <w:tab w:val="left" w:pos="990"/>
        </w:tabs>
        <w:ind w:left="990"/>
        <w:jc w:val="both"/>
      </w:pPr>
      <w:r w:rsidRPr="00800B4B">
        <w:t>Tasks require the ability to exert light physical efforts in sedentary of light work, but which may involve some lifting, carrying, pushing and/or pulling of object and materials.</w:t>
      </w:r>
    </w:p>
    <w:p w14:paraId="5899CB8E" w14:textId="1F22E4FF" w:rsidR="00995975" w:rsidRPr="00800B4B" w:rsidRDefault="00995975" w:rsidP="00995975">
      <w:pPr>
        <w:pStyle w:val="ListParagraph"/>
        <w:ind w:left="1440"/>
        <w:jc w:val="both"/>
      </w:pPr>
    </w:p>
    <w:p w14:paraId="18B7DF62" w14:textId="35FAA5A0" w:rsidR="00995975" w:rsidRPr="00800B4B" w:rsidRDefault="00995975" w:rsidP="00BF5339">
      <w:pPr>
        <w:ind w:firstLine="630"/>
        <w:jc w:val="both"/>
      </w:pPr>
      <w:r w:rsidRPr="00800B4B">
        <w:t>SUPERVISORY AND MANAGEMENT RESPONSIBILITY</w:t>
      </w:r>
    </w:p>
    <w:p w14:paraId="19651EB3" w14:textId="76AAB0C0" w:rsidR="00995975" w:rsidRDefault="00995975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This position ha</w:t>
      </w:r>
      <w:r w:rsidR="006014A4" w:rsidRPr="00800B4B">
        <w:t>s</w:t>
      </w:r>
      <w:r w:rsidRPr="00800B4B">
        <w:t xml:space="preserve"> direct supervision over full and part-time staff poll managers, and poll workers.</w:t>
      </w:r>
    </w:p>
    <w:p w14:paraId="0D4BB8A7" w14:textId="77777777" w:rsidR="00BF5339" w:rsidRPr="00800B4B" w:rsidRDefault="00BF5339" w:rsidP="00BF5339">
      <w:pPr>
        <w:pStyle w:val="ListParagraph"/>
        <w:ind w:left="990"/>
        <w:jc w:val="both"/>
      </w:pPr>
    </w:p>
    <w:p w14:paraId="1C71078E" w14:textId="41C5AF76" w:rsidR="00995975" w:rsidRPr="00800B4B" w:rsidRDefault="00995975" w:rsidP="00BF5339">
      <w:pPr>
        <w:ind w:left="990" w:hanging="360"/>
        <w:jc w:val="both"/>
      </w:pPr>
      <w:r w:rsidRPr="00800B4B">
        <w:lastRenderedPageBreak/>
        <w:t>SPECIAL CERTIFICATINS AND LICENSES</w:t>
      </w:r>
    </w:p>
    <w:p w14:paraId="3D6763C6" w14:textId="7EC13446" w:rsidR="00995975" w:rsidRPr="00800B4B" w:rsidRDefault="00995975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Possession of a valid State of Georgia driver’s license (Class C), a satisfactory Motor Vehicle Record (MVR), and </w:t>
      </w:r>
      <w:r w:rsidR="005D3CCD" w:rsidRPr="00800B4B">
        <w:t>must be able to obtain Georgia Registrar Official Certification within 6 months of hire and Georgia County</w:t>
      </w:r>
      <w:r w:rsidRPr="00800B4B">
        <w:t xml:space="preserve"> Election Official Certification within </w:t>
      </w:r>
      <w:r w:rsidR="005D3CCD" w:rsidRPr="00800B4B">
        <w:t>12</w:t>
      </w:r>
      <w:r w:rsidRPr="00800B4B">
        <w:t xml:space="preserve"> months of employment.</w:t>
      </w:r>
    </w:p>
    <w:p w14:paraId="6174C1BF" w14:textId="377C9DBC" w:rsidR="00995975" w:rsidRPr="00800B4B" w:rsidRDefault="00995975" w:rsidP="00BF5339">
      <w:pPr>
        <w:ind w:firstLine="630"/>
        <w:jc w:val="both"/>
      </w:pPr>
      <w:r w:rsidRPr="00800B4B">
        <w:t>ADA COMPLIANCE</w:t>
      </w:r>
    </w:p>
    <w:p w14:paraId="42BC0BFD" w14:textId="32B60927" w:rsidR="00995975" w:rsidRPr="00800B4B" w:rsidRDefault="00995975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Pulaski County is an Equal Opportunity Employer.  ADA requires the County to provide reasonable accommodations to qualified </w:t>
      </w:r>
      <w:r w:rsidR="005D3CCD" w:rsidRPr="00800B4B">
        <w:t>individuals with disabilities.</w:t>
      </w:r>
    </w:p>
    <w:p w14:paraId="1C0D0E20" w14:textId="3BE39447" w:rsidR="005D3CCD" w:rsidRPr="00800B4B" w:rsidRDefault="005D3CCD" w:rsidP="005D3CCD">
      <w:pPr>
        <w:pStyle w:val="ListParagraph"/>
        <w:ind w:left="1440"/>
        <w:jc w:val="both"/>
      </w:pPr>
    </w:p>
    <w:p w14:paraId="1036E21A" w14:textId="5AC1BBDB" w:rsidR="00995975" w:rsidRPr="00800B4B" w:rsidRDefault="005D3CCD" w:rsidP="00BF5339">
      <w:pPr>
        <w:ind w:firstLine="630"/>
        <w:jc w:val="both"/>
      </w:pPr>
      <w:r w:rsidRPr="00800B4B">
        <w:t>DRUG AND ALCOHOL COMPLIANCE</w:t>
      </w:r>
    </w:p>
    <w:p w14:paraId="5550B273" w14:textId="2CF79EBC" w:rsidR="006014A4" w:rsidRDefault="006014A4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In compliance with Pulaski County Code of Conduct.</w:t>
      </w:r>
    </w:p>
    <w:p w14:paraId="32915163" w14:textId="77777777" w:rsidR="00BF5339" w:rsidRPr="00800B4B" w:rsidRDefault="00BF5339" w:rsidP="00BF5339">
      <w:pPr>
        <w:pStyle w:val="ListParagraph"/>
        <w:ind w:left="990"/>
        <w:jc w:val="both"/>
      </w:pPr>
    </w:p>
    <w:p w14:paraId="63F0CADC" w14:textId="5CFD97D4" w:rsidR="005D3CCD" w:rsidRPr="00800B4B" w:rsidRDefault="005D3CCD" w:rsidP="005D3CCD">
      <w:pPr>
        <w:jc w:val="both"/>
      </w:pPr>
      <w:r w:rsidRPr="00800B4B">
        <w:t>MINIMUM QUALIFICATIONS</w:t>
      </w:r>
    </w:p>
    <w:p w14:paraId="07B69954" w14:textId="37DD4466" w:rsidR="002C0132" w:rsidRPr="00800B4B" w:rsidRDefault="002C0132" w:rsidP="005D3CCD">
      <w:pPr>
        <w:jc w:val="both"/>
      </w:pPr>
      <w:r w:rsidRPr="00800B4B">
        <w:t>The following</w:t>
      </w:r>
      <w:r w:rsidR="00986540" w:rsidRPr="00800B4B">
        <w:t xml:space="preserve"> skills, training and/or experiences are necessary for this position:</w:t>
      </w:r>
    </w:p>
    <w:p w14:paraId="2C6521A6" w14:textId="77777777" w:rsidR="00986540" w:rsidRPr="00800B4B" w:rsidRDefault="00986540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Excellent written and verbal communication skills, ability to work well with others.</w:t>
      </w:r>
    </w:p>
    <w:p w14:paraId="30ECA43A" w14:textId="65BC6827" w:rsidR="00986540" w:rsidRPr="00800B4B" w:rsidRDefault="00986540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Knowledge of the Federal, State and County laws and procedures pertaining to Elections and the </w:t>
      </w:r>
      <w:r w:rsidR="00985385" w:rsidRPr="00800B4B">
        <w:t>maintenance</w:t>
      </w:r>
      <w:r w:rsidRPr="00800B4B">
        <w:t xml:space="preserve"> of Election records.</w:t>
      </w:r>
    </w:p>
    <w:p w14:paraId="4201D5B3" w14:textId="752ED7A2" w:rsidR="00986540" w:rsidRPr="00800B4B" w:rsidRDefault="00985385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Ability</w:t>
      </w:r>
      <w:r w:rsidR="00986540" w:rsidRPr="00800B4B">
        <w:t xml:space="preserve"> to read, interpret, coordinate, manage and or /</w:t>
      </w:r>
      <w:r w:rsidRPr="00800B4B">
        <w:t>correlate</w:t>
      </w:r>
      <w:r w:rsidR="00986540" w:rsidRPr="00800B4B">
        <w:t xml:space="preserve"> data and </w:t>
      </w:r>
      <w:r w:rsidRPr="00800B4B">
        <w:t>various</w:t>
      </w:r>
      <w:r w:rsidR="00986540" w:rsidRPr="00800B4B">
        <w:t xml:space="preserve"> required report.</w:t>
      </w:r>
    </w:p>
    <w:p w14:paraId="40F07A69" w14:textId="2B2AECA3" w:rsidR="00986540" w:rsidRPr="00800B4B" w:rsidRDefault="00985385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Ability</w:t>
      </w:r>
      <w:r w:rsidR="00986540" w:rsidRPr="00800B4B">
        <w:t xml:space="preserve"> to determine, calculate, tabulate or summarize date/information, including performing subsequent actions in relation to computational operations.</w:t>
      </w:r>
    </w:p>
    <w:p w14:paraId="589A8BB1" w14:textId="0BB04C86" w:rsidR="00986540" w:rsidRPr="00800B4B" w:rsidRDefault="00986540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Considerable knowledge of office practices, procedures and </w:t>
      </w:r>
      <w:r w:rsidR="00985385" w:rsidRPr="00800B4B">
        <w:t>demonstrated</w:t>
      </w:r>
      <w:r w:rsidRPr="00800B4B">
        <w:t xml:space="preserve"> ability to </w:t>
      </w:r>
      <w:r w:rsidR="00985385" w:rsidRPr="00800B4B">
        <w:t>utilizes</w:t>
      </w:r>
      <w:r w:rsidRPr="00800B4B">
        <w:t xml:space="preserve"> various office equipment.</w:t>
      </w:r>
    </w:p>
    <w:p w14:paraId="634EDAA7" w14:textId="3DD69BF3" w:rsidR="002A1494" w:rsidRPr="00800B4B" w:rsidRDefault="00986540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Prior work experience and demonstrated proficiency in the utilization and </w:t>
      </w:r>
      <w:r w:rsidR="00985385" w:rsidRPr="00800B4B">
        <w:t>management</w:t>
      </w:r>
      <w:r w:rsidRPr="00800B4B">
        <w:t xml:space="preserve"> of com</w:t>
      </w:r>
      <w:r w:rsidR="00985385" w:rsidRPr="00800B4B">
        <w:t>p</w:t>
      </w:r>
      <w:r w:rsidRPr="00800B4B">
        <w:t>ute</w:t>
      </w:r>
      <w:r w:rsidR="00985385" w:rsidRPr="00800B4B">
        <w:t>r</w:t>
      </w:r>
      <w:r w:rsidRPr="00800B4B">
        <w:t xml:space="preserve"> </w:t>
      </w:r>
      <w:r w:rsidR="00985385" w:rsidRPr="00800B4B">
        <w:t>driven</w:t>
      </w:r>
      <w:r w:rsidRPr="00800B4B">
        <w:t xml:space="preserve"> databases, work processing</w:t>
      </w:r>
      <w:r w:rsidR="002A1494" w:rsidRPr="00800B4B">
        <w:t>, spreadsheets, file maintenance.</w:t>
      </w:r>
    </w:p>
    <w:p w14:paraId="743CFF79" w14:textId="7DE551F2" w:rsidR="002A1494" w:rsidRPr="00800B4B" w:rsidRDefault="002A1494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The ability to communicate effectively both in person and by telephone with votes, candidates, and the general public and exercise considerable tact and </w:t>
      </w:r>
      <w:r w:rsidR="004D79F6" w:rsidRPr="00800B4B">
        <w:t>courtesy</w:t>
      </w:r>
      <w:r w:rsidRPr="00800B4B">
        <w:t xml:space="preserve"> in </w:t>
      </w:r>
      <w:r w:rsidR="004D79F6" w:rsidRPr="00800B4B">
        <w:t>so</w:t>
      </w:r>
      <w:r w:rsidRPr="00800B4B">
        <w:t xml:space="preserve"> doing.</w:t>
      </w:r>
    </w:p>
    <w:p w14:paraId="335935E4" w14:textId="55B8B201" w:rsidR="002A1494" w:rsidRPr="00800B4B" w:rsidRDefault="002A1494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 xml:space="preserve">Must </w:t>
      </w:r>
      <w:r w:rsidR="004D79F6" w:rsidRPr="00800B4B">
        <w:t>possess</w:t>
      </w:r>
      <w:r w:rsidRPr="00800B4B">
        <w:t xml:space="preserve"> the </w:t>
      </w:r>
      <w:r w:rsidR="004D79F6" w:rsidRPr="00800B4B">
        <w:t>ability</w:t>
      </w:r>
      <w:r w:rsidRPr="00800B4B">
        <w:t xml:space="preserve"> to work well under pressure whil</w:t>
      </w:r>
      <w:r w:rsidR="004D79F6" w:rsidRPr="00800B4B">
        <w:t>e</w:t>
      </w:r>
      <w:r w:rsidRPr="00800B4B">
        <w:t xml:space="preserve"> effectively </w:t>
      </w:r>
      <w:r w:rsidR="004D79F6" w:rsidRPr="00800B4B">
        <w:t>performing</w:t>
      </w:r>
      <w:r w:rsidRPr="00800B4B">
        <w:t xml:space="preserve"> essential duties to meet critical deadline.</w:t>
      </w:r>
    </w:p>
    <w:p w14:paraId="2991B1D9" w14:textId="43F5A511" w:rsidR="004D79F6" w:rsidRPr="00800B4B" w:rsidRDefault="004D79F6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Must be able to multitask and stay up to day on Secretary of State Calendar.</w:t>
      </w:r>
    </w:p>
    <w:p w14:paraId="24D23814" w14:textId="035444BE" w:rsidR="002A1494" w:rsidRPr="00800B4B" w:rsidRDefault="004D79F6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Possess</w:t>
      </w:r>
      <w:r w:rsidR="002A1494" w:rsidRPr="00800B4B">
        <w:t xml:space="preserve"> at a minimum, a high school degree and years of office </w:t>
      </w:r>
      <w:r w:rsidRPr="00800B4B">
        <w:t>administrative</w:t>
      </w:r>
      <w:r w:rsidR="002A1494" w:rsidRPr="00800B4B">
        <w:t xml:space="preserve"> experience, which would provide the required </w:t>
      </w:r>
      <w:r w:rsidRPr="00800B4B">
        <w:t>skills</w:t>
      </w:r>
      <w:r w:rsidR="002A1494" w:rsidRPr="00800B4B">
        <w:t xml:space="preserve">, knowledge and abilities to </w:t>
      </w:r>
      <w:r w:rsidRPr="00800B4B">
        <w:t>perform</w:t>
      </w:r>
      <w:r w:rsidR="002A1494" w:rsidRPr="00800B4B">
        <w:t xml:space="preserve"> the job.</w:t>
      </w:r>
    </w:p>
    <w:p w14:paraId="4BCEBCAA" w14:textId="52D72046" w:rsidR="00ED5BA7" w:rsidRPr="00800B4B" w:rsidRDefault="002A1494" w:rsidP="00BF5339">
      <w:pPr>
        <w:pStyle w:val="ListParagraph"/>
        <w:numPr>
          <w:ilvl w:val="0"/>
          <w:numId w:val="7"/>
        </w:numPr>
        <w:ind w:left="990"/>
        <w:jc w:val="both"/>
      </w:pPr>
      <w:r w:rsidRPr="00800B4B">
        <w:t>Bachelor’s degree in Business Administration or Public administration or equivalent experience is preferred.</w:t>
      </w:r>
      <w:r w:rsidR="005D3CCD" w:rsidRPr="00800B4B">
        <w:t xml:space="preserve">  </w:t>
      </w:r>
      <w:r w:rsidR="002C0132" w:rsidRPr="00800B4B">
        <w:t xml:space="preserve"> </w:t>
      </w:r>
    </w:p>
    <w:p w14:paraId="21FE0AC1" w14:textId="29EF421D" w:rsidR="004C34AD" w:rsidRPr="00800B4B" w:rsidRDefault="004C34AD" w:rsidP="004C34AD">
      <w:pPr>
        <w:pStyle w:val="ListParagraph"/>
        <w:ind w:left="1440"/>
        <w:jc w:val="both"/>
      </w:pPr>
    </w:p>
    <w:p w14:paraId="5AC82E9F" w14:textId="37AD6464" w:rsidR="004C34AD" w:rsidRDefault="004C34AD" w:rsidP="00BF5339">
      <w:pPr>
        <w:pStyle w:val="ListParagraph"/>
        <w:ind w:left="0"/>
        <w:jc w:val="both"/>
      </w:pPr>
      <w:r w:rsidRPr="00800B4B">
        <w:t>The Position is Full Time during normal office hours Monday-Friday 8a.m. to 5p.</w:t>
      </w:r>
      <w:r w:rsidR="00764E12" w:rsidRPr="00800B4B">
        <w:t>m. Applicant</w:t>
      </w:r>
      <w:r w:rsidRPr="00800B4B">
        <w:t xml:space="preserve"> must be </w:t>
      </w:r>
      <w:r w:rsidR="00764E12" w:rsidRPr="00800B4B">
        <w:t>available to work overtime during election periods.</w:t>
      </w:r>
    </w:p>
    <w:p w14:paraId="11F1248D" w14:textId="77777777" w:rsidR="00BF5339" w:rsidRPr="00800B4B" w:rsidRDefault="00BF5339" w:rsidP="00BF5339">
      <w:pPr>
        <w:pStyle w:val="ListParagraph"/>
        <w:ind w:left="0"/>
        <w:jc w:val="both"/>
      </w:pPr>
    </w:p>
    <w:p w14:paraId="707CDF28" w14:textId="0EB52E2F" w:rsidR="00764E12" w:rsidRPr="00800B4B" w:rsidRDefault="00764E12" w:rsidP="00BF5339">
      <w:pPr>
        <w:pStyle w:val="ListParagraph"/>
        <w:ind w:left="0"/>
        <w:jc w:val="both"/>
      </w:pPr>
      <w:r w:rsidRPr="00800B4B">
        <w:t xml:space="preserve">Applications are available online at Hawkinsville-pulaski.org or from the Voters Registration Office, 45 South Lumpkin Street, Suite 113, Hawkinsville, GA  31036. </w:t>
      </w:r>
    </w:p>
    <w:p w14:paraId="59F56A67" w14:textId="77777777" w:rsidR="00764E12" w:rsidRPr="004D79F6" w:rsidRDefault="00764E12" w:rsidP="004C34AD">
      <w:pPr>
        <w:pStyle w:val="ListParagraph"/>
        <w:ind w:left="1440"/>
        <w:jc w:val="both"/>
        <w:rPr>
          <w:sz w:val="24"/>
          <w:szCs w:val="24"/>
        </w:rPr>
      </w:pPr>
    </w:p>
    <w:sectPr w:rsidR="00764E12" w:rsidRPr="004D79F6" w:rsidSect="00BF533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A924" w14:textId="77777777" w:rsidR="004A25D8" w:rsidRDefault="004A25D8" w:rsidP="007767CE">
      <w:pPr>
        <w:spacing w:after="0" w:line="240" w:lineRule="auto"/>
      </w:pPr>
      <w:r>
        <w:separator/>
      </w:r>
    </w:p>
  </w:endnote>
  <w:endnote w:type="continuationSeparator" w:id="0">
    <w:p w14:paraId="32883BE8" w14:textId="77777777" w:rsidR="004A25D8" w:rsidRDefault="004A25D8" w:rsidP="007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3BCD" w14:textId="77777777" w:rsidR="00764E12" w:rsidRPr="00800B4B" w:rsidRDefault="00764E12" w:rsidP="00764E12">
    <w:pPr>
      <w:pStyle w:val="Footer"/>
      <w:jc w:val="center"/>
      <w:rPr>
        <w:sz w:val="16"/>
        <w:szCs w:val="16"/>
      </w:rPr>
    </w:pPr>
    <w:r w:rsidRPr="00800B4B">
      <w:rPr>
        <w:sz w:val="16"/>
        <w:szCs w:val="16"/>
      </w:rPr>
      <w:t>Pulaski County is an Equal Opportunity Employer</w:t>
    </w:r>
  </w:p>
  <w:p w14:paraId="3933E870" w14:textId="77777777" w:rsidR="00764E12" w:rsidRPr="00800B4B" w:rsidRDefault="00764E12" w:rsidP="00764E12">
    <w:pPr>
      <w:pStyle w:val="Footer"/>
      <w:jc w:val="center"/>
      <w:rPr>
        <w:sz w:val="16"/>
        <w:szCs w:val="16"/>
      </w:rPr>
    </w:pPr>
    <w:r w:rsidRPr="00800B4B">
      <w:rPr>
        <w:sz w:val="16"/>
        <w:szCs w:val="16"/>
      </w:rPr>
      <w:t>Pulaski County is a Drug Free Employer</w:t>
    </w:r>
  </w:p>
  <w:p w14:paraId="1768D6AC" w14:textId="77777777" w:rsidR="00764E12" w:rsidRDefault="00764E12" w:rsidP="00764E12">
    <w:pPr>
      <w:pStyle w:val="Footer"/>
      <w:jc w:val="center"/>
    </w:pPr>
  </w:p>
  <w:p w14:paraId="49F0EF44" w14:textId="77777777" w:rsidR="00764E12" w:rsidRPr="00764E12" w:rsidRDefault="00764E12" w:rsidP="00764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351E" w14:textId="77777777" w:rsidR="004A25D8" w:rsidRDefault="004A25D8" w:rsidP="007767CE">
      <w:pPr>
        <w:spacing w:after="0" w:line="240" w:lineRule="auto"/>
      </w:pPr>
      <w:r>
        <w:separator/>
      </w:r>
    </w:p>
  </w:footnote>
  <w:footnote w:type="continuationSeparator" w:id="0">
    <w:p w14:paraId="754EF22D" w14:textId="77777777" w:rsidR="004A25D8" w:rsidRDefault="004A25D8" w:rsidP="0077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7A2"/>
    <w:multiLevelType w:val="hybridMultilevel"/>
    <w:tmpl w:val="6D7A7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4C9B"/>
    <w:multiLevelType w:val="hybridMultilevel"/>
    <w:tmpl w:val="1292E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941B0"/>
    <w:multiLevelType w:val="hybridMultilevel"/>
    <w:tmpl w:val="6A1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45F9"/>
    <w:multiLevelType w:val="hybridMultilevel"/>
    <w:tmpl w:val="284A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6902"/>
    <w:multiLevelType w:val="hybridMultilevel"/>
    <w:tmpl w:val="295E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D7E1A"/>
    <w:multiLevelType w:val="hybridMultilevel"/>
    <w:tmpl w:val="DAFC9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947F3"/>
    <w:multiLevelType w:val="hybridMultilevel"/>
    <w:tmpl w:val="0622A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4901239">
    <w:abstractNumId w:val="5"/>
  </w:num>
  <w:num w:numId="2" w16cid:durableId="1407412610">
    <w:abstractNumId w:val="0"/>
  </w:num>
  <w:num w:numId="3" w16cid:durableId="77748967">
    <w:abstractNumId w:val="1"/>
  </w:num>
  <w:num w:numId="4" w16cid:durableId="717168550">
    <w:abstractNumId w:val="2"/>
  </w:num>
  <w:num w:numId="5" w16cid:durableId="14423983">
    <w:abstractNumId w:val="6"/>
  </w:num>
  <w:num w:numId="6" w16cid:durableId="1297835381">
    <w:abstractNumId w:val="3"/>
  </w:num>
  <w:num w:numId="7" w16cid:durableId="2111927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CE"/>
    <w:rsid w:val="000921F0"/>
    <w:rsid w:val="0029173C"/>
    <w:rsid w:val="002A1494"/>
    <w:rsid w:val="002C0132"/>
    <w:rsid w:val="003435CD"/>
    <w:rsid w:val="004A25D8"/>
    <w:rsid w:val="004C34AD"/>
    <w:rsid w:val="004D79F6"/>
    <w:rsid w:val="005D3CCD"/>
    <w:rsid w:val="006014A4"/>
    <w:rsid w:val="00646FFC"/>
    <w:rsid w:val="00764E12"/>
    <w:rsid w:val="007767CE"/>
    <w:rsid w:val="00800B4B"/>
    <w:rsid w:val="008707CC"/>
    <w:rsid w:val="008948D3"/>
    <w:rsid w:val="00911EE1"/>
    <w:rsid w:val="00985385"/>
    <w:rsid w:val="00986540"/>
    <w:rsid w:val="00995975"/>
    <w:rsid w:val="00A23C06"/>
    <w:rsid w:val="00B011A9"/>
    <w:rsid w:val="00BF5339"/>
    <w:rsid w:val="00C164BC"/>
    <w:rsid w:val="00E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3FBA6"/>
  <w15:chartTrackingRefBased/>
  <w15:docId w15:val="{FE6B33E9-40E7-43B2-9180-4AF7F5C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CE"/>
  </w:style>
  <w:style w:type="paragraph" w:styleId="Footer">
    <w:name w:val="footer"/>
    <w:basedOn w:val="Normal"/>
    <w:link w:val="FooterChar"/>
    <w:uiPriority w:val="99"/>
    <w:unhideWhenUsed/>
    <w:rsid w:val="0077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CE"/>
  </w:style>
  <w:style w:type="paragraph" w:styleId="ListParagraph">
    <w:name w:val="List Paragraph"/>
    <w:basedOn w:val="Normal"/>
    <w:uiPriority w:val="34"/>
    <w:qFormat/>
    <w:rsid w:val="0091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6E59-1A64-4BF3-8CC7-4CF0669E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Bembry</dc:creator>
  <cp:keywords/>
  <dc:description/>
  <cp:lastModifiedBy>Laurie</cp:lastModifiedBy>
  <cp:revision>2</cp:revision>
  <cp:lastPrinted>2022-08-08T19:10:00Z</cp:lastPrinted>
  <dcterms:created xsi:type="dcterms:W3CDTF">2022-08-08T19:55:00Z</dcterms:created>
  <dcterms:modified xsi:type="dcterms:W3CDTF">2022-08-08T19:55:00Z</dcterms:modified>
</cp:coreProperties>
</file>